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06" w:rsidRDefault="00585A06" w:rsidP="00585A06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7577B1" w:rsidRPr="005E1797">
        <w:rPr>
          <w:rFonts w:ascii="Calibri" w:hAnsi="Calibri"/>
          <w:b/>
          <w:color w:val="FFFFFF"/>
          <w:spacing w:val="20"/>
          <w:sz w:val="26"/>
          <w:szCs w:val="26"/>
        </w:rPr>
        <w:t xml:space="preserve">Как </w:t>
      </w:r>
      <w:r w:rsidR="006E0EA9">
        <w:rPr>
          <w:rFonts w:ascii="Calibri" w:hAnsi="Calibri"/>
          <w:b/>
          <w:color w:val="FFFFFF"/>
          <w:spacing w:val="20"/>
          <w:sz w:val="26"/>
          <w:szCs w:val="26"/>
        </w:rPr>
        <w:t>выйти из конфликта с позитивными последствиями</w:t>
      </w:r>
    </w:p>
    <w:p w:rsidR="006E0EA9" w:rsidRPr="006E0EA9" w:rsidRDefault="006E0EA9" w:rsidP="006E0EA9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 w:rsidRPr="006E0EA9">
        <w:rPr>
          <w:rFonts w:ascii="Calibri" w:hAnsi="Calibri"/>
          <w:b/>
          <w:color w:val="660033"/>
          <w:sz w:val="26"/>
          <w:szCs w:val="26"/>
        </w:rPr>
        <w:t>Цели курса:</w:t>
      </w:r>
    </w:p>
    <w:p w:rsidR="00FE1E7F" w:rsidRPr="00FE1E7F" w:rsidRDefault="00FE1E7F" w:rsidP="00FE1E7F">
      <w:pPr>
        <w:numPr>
          <w:ilvl w:val="0"/>
          <w:numId w:val="55"/>
        </w:numPr>
        <w:rPr>
          <w:rFonts w:ascii="Calibri" w:hAnsi="Calibri" w:cs="Arial"/>
        </w:rPr>
      </w:pPr>
      <w:r w:rsidRPr="006E0EA9">
        <w:rPr>
          <w:rFonts w:ascii="Calibri" w:hAnsi="Calibri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36195</wp:posOffset>
            </wp:positionV>
            <wp:extent cx="2637155" cy="16624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7F">
        <w:rPr>
          <w:rFonts w:ascii="Calibri" w:hAnsi="Calibri" w:cs="Arial"/>
        </w:rPr>
        <w:t>Эффективно анализировать и понимать имеющиеся трудности в своих коммуникациях, причины появления конфликтных ситуациях</w:t>
      </w:r>
    </w:p>
    <w:p w:rsidR="00FE1E7F" w:rsidRPr="00FE1E7F" w:rsidRDefault="00FE1E7F" w:rsidP="00FE1E7F">
      <w:pPr>
        <w:numPr>
          <w:ilvl w:val="0"/>
          <w:numId w:val="55"/>
        </w:numPr>
        <w:rPr>
          <w:rFonts w:ascii="Calibri" w:hAnsi="Calibri" w:cs="Arial"/>
        </w:rPr>
      </w:pPr>
      <w:r w:rsidRPr="00FE1E7F">
        <w:rPr>
          <w:rFonts w:ascii="Calibri" w:hAnsi="Calibri" w:cs="Arial"/>
        </w:rPr>
        <w:t>Выбирать и использовать адекватные стратегии разрешения конфликтных ситуаций</w:t>
      </w:r>
    </w:p>
    <w:p w:rsidR="006E0EA9" w:rsidRPr="00FE1E7F" w:rsidRDefault="00AB242A" w:rsidP="00FE1E7F">
      <w:pPr>
        <w:numPr>
          <w:ilvl w:val="0"/>
          <w:numId w:val="55"/>
        </w:numPr>
        <w:tabs>
          <w:tab w:val="clear" w:pos="720"/>
          <w:tab w:val="num" w:pos="709"/>
        </w:tabs>
        <w:rPr>
          <w:rFonts w:ascii="Calibri" w:hAnsi="Calibri" w:cs="Arial"/>
        </w:rPr>
      </w:pPr>
      <w:r>
        <w:rPr>
          <w:rFonts w:ascii="Calibri" w:hAnsi="Calibri" w:cs="Arial"/>
        </w:rPr>
        <w:t>Э</w:t>
      </w:r>
      <w:r w:rsidR="00FE1E7F" w:rsidRPr="00FE1E7F">
        <w:rPr>
          <w:rFonts w:ascii="Calibri" w:hAnsi="Calibri" w:cs="Arial"/>
        </w:rPr>
        <w:t xml:space="preserve">ффективно использовать </w:t>
      </w:r>
      <w:r>
        <w:rPr>
          <w:rFonts w:ascii="Calibri" w:hAnsi="Calibri" w:cs="Arial"/>
        </w:rPr>
        <w:t xml:space="preserve">в </w:t>
      </w:r>
      <w:r w:rsidR="00FE1E7F" w:rsidRPr="00FE1E7F">
        <w:rPr>
          <w:rFonts w:ascii="Calibri" w:hAnsi="Calibri" w:cs="Arial"/>
        </w:rPr>
        <w:t>коммуника</w:t>
      </w:r>
      <w:r>
        <w:rPr>
          <w:rFonts w:ascii="Calibri" w:hAnsi="Calibri" w:cs="Arial"/>
        </w:rPr>
        <w:t>циях</w:t>
      </w:r>
      <w:r w:rsidR="00FE1E7F" w:rsidRPr="00FE1E7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установку на</w:t>
      </w:r>
      <w:r w:rsidR="00FE1E7F" w:rsidRPr="00FE1E7F">
        <w:rPr>
          <w:rFonts w:ascii="Calibri" w:hAnsi="Calibri" w:cs="Arial"/>
        </w:rPr>
        <w:t xml:space="preserve"> сотрудничеств</w:t>
      </w:r>
      <w:r>
        <w:rPr>
          <w:rFonts w:ascii="Calibri" w:hAnsi="Calibri" w:cs="Arial"/>
        </w:rPr>
        <w:t>о</w:t>
      </w:r>
      <w:r w:rsidR="00FE1E7F" w:rsidRPr="00FE1E7F">
        <w:rPr>
          <w:rFonts w:ascii="Calibri" w:hAnsi="Calibri" w:cs="Arial"/>
        </w:rPr>
        <w:t xml:space="preserve"> – достижения согласия с другими</w:t>
      </w:r>
      <w:r w:rsidR="006E0EA9" w:rsidRPr="00FE1E7F">
        <w:rPr>
          <w:rFonts w:ascii="Calibri" w:hAnsi="Calibri" w:cs="Arial"/>
        </w:rPr>
        <w:t>.</w:t>
      </w:r>
    </w:p>
    <w:p w:rsidR="006E0EA9" w:rsidRPr="006E0EA9" w:rsidRDefault="006E0EA9" w:rsidP="006E0EA9">
      <w:pPr>
        <w:tabs>
          <w:tab w:val="left" w:pos="-284"/>
        </w:tabs>
        <w:spacing w:before="120"/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  <w:b/>
          <w:bCs/>
          <w:color w:val="660033"/>
        </w:rPr>
        <w:t>Курс рассматривает</w:t>
      </w:r>
      <w:r w:rsidRPr="006E0EA9">
        <w:rPr>
          <w:rFonts w:asciiTheme="minorHAnsi" w:hAnsiTheme="minorHAnsi" w:cstheme="minorHAnsi"/>
        </w:rPr>
        <w:t xml:space="preserve"> конфликты межличностного и организационного уровня, разбираются методы решения конкретных конфликтных ситуаций. </w:t>
      </w:r>
    </w:p>
    <w:p w:rsidR="006E0EA9" w:rsidRP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>В курсе использованы разработки крупных западных и российских Компаний, издания известных психологов</w:t>
      </w:r>
      <w:r>
        <w:rPr>
          <w:rFonts w:asciiTheme="minorHAnsi" w:hAnsiTheme="minorHAnsi" w:cstheme="minorHAnsi"/>
        </w:rPr>
        <w:t>,</w:t>
      </w:r>
      <w:r w:rsidRPr="006E0EA9">
        <w:rPr>
          <w:rFonts w:asciiTheme="minorHAnsi" w:hAnsiTheme="minorHAnsi" w:cstheme="minorHAnsi"/>
        </w:rPr>
        <w:t xml:space="preserve"> материалы ведущих учебных центров. </w:t>
      </w:r>
    </w:p>
    <w:p w:rsidR="006E0EA9" w:rsidRP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</w:rPr>
      </w:pPr>
    </w:p>
    <w:p w:rsidR="006E0EA9" w:rsidRP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Данный курс </w:t>
      </w:r>
      <w:r w:rsidRPr="006E0EA9">
        <w:rPr>
          <w:rFonts w:asciiTheme="minorHAnsi" w:hAnsiTheme="minorHAnsi" w:cstheme="minorHAnsi"/>
          <w:b/>
          <w:bCs/>
          <w:color w:val="660033"/>
        </w:rPr>
        <w:t>будет полезен</w:t>
      </w:r>
      <w:r w:rsidRPr="006E0EA9">
        <w:rPr>
          <w:rFonts w:asciiTheme="minorHAnsi" w:hAnsiTheme="minorHAnsi" w:cstheme="minorHAnsi"/>
        </w:rPr>
        <w:t xml:space="preserve"> сотрудникам, а также руководителям начального и среднего управленческого уровня.</w:t>
      </w:r>
    </w:p>
    <w:p w:rsidR="006E0EA9" w:rsidRPr="006E0EA9" w:rsidRDefault="006E0EA9" w:rsidP="006E0EA9">
      <w:pPr>
        <w:tabs>
          <w:tab w:val="left" w:pos="-284"/>
        </w:tabs>
        <w:spacing w:before="120"/>
        <w:jc w:val="both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-153035</wp:posOffset>
                </wp:positionH>
                <wp:positionV relativeFrom="paragraph">
                  <wp:posOffset>133985</wp:posOffset>
                </wp:positionV>
                <wp:extent cx="3439160" cy="9906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990600"/>
                        </a:xfrm>
                        <a:prstGeom prst="rect">
                          <a:avLst/>
                        </a:prstGeom>
                        <a:solidFill>
                          <a:srgbClr val="FFA3D1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0EA9" w:rsidRPr="00224159" w:rsidRDefault="006E0EA9" w:rsidP="006E0EA9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</w:pPr>
                            <w:r w:rsidRPr="00224159"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«Мы считаем здравомыслящими лишь тех людей, которые во всем с нами согласны».</w:t>
                            </w:r>
                          </w:p>
                          <w:p w:rsidR="006E0EA9" w:rsidRPr="00224159" w:rsidRDefault="006E0EA9" w:rsidP="006E0EA9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jc w:val="right"/>
                              <w:rPr>
                                <w:color w:val="660033"/>
                                <w:sz w:val="16"/>
                              </w:rPr>
                            </w:pPr>
                            <w:r w:rsidRPr="00224159"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color w:val="660033"/>
                                <w:sz w:val="22"/>
                                <w:szCs w:val="36"/>
                              </w:rPr>
                              <w:t>Франсуа де Ларошфуко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05pt;margin-top:10.55pt;width:270.8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" fillcolor="#ffa3d1" stroked="f">
                <v:fill opacity="0"/>
                <v:textbox>
                  <w:txbxContent>
                    <w:p w:rsidR="006E0EA9" w:rsidRPr="00224159" w:rsidRDefault="006E0EA9" w:rsidP="006E0EA9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rPr>
                          <w:rFonts w:ascii="Calibri" w:hAnsi="Calibr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</w:pPr>
                      <w:r w:rsidRPr="00224159">
                        <w:rPr>
                          <w:rFonts w:ascii="Calibri" w:hAnsi="Calibr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«Мы считаем здравомыслящими лишь тех людей, которые во всем с нами согласны».</w:t>
                      </w:r>
                    </w:p>
                    <w:p w:rsidR="006E0EA9" w:rsidRPr="00224159" w:rsidRDefault="006E0EA9" w:rsidP="006E0EA9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jc w:val="right"/>
                        <w:rPr>
                          <w:color w:val="660033"/>
                          <w:sz w:val="16"/>
                        </w:rPr>
                      </w:pPr>
                      <w:r w:rsidRPr="00224159">
                        <w:rPr>
                          <w:rFonts w:ascii="Calibri" w:hAnsi="Calibri" w:cs="Arial"/>
                          <w:b/>
                          <w:i/>
                          <w:noProof/>
                          <w:color w:val="660033"/>
                          <w:sz w:val="22"/>
                          <w:szCs w:val="36"/>
                        </w:rPr>
                        <w:t>Франсуа де Ларошфуко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0EA9">
        <w:rPr>
          <w:rFonts w:asciiTheme="minorHAnsi" w:hAnsiTheme="minorHAnsi" w:cstheme="minorHAnsi"/>
          <w:szCs w:val="22"/>
        </w:rPr>
        <w:t xml:space="preserve">На семинаре используются такие </w:t>
      </w:r>
      <w:r w:rsidRPr="00C80EAE">
        <w:rPr>
          <w:rFonts w:asciiTheme="minorHAnsi" w:hAnsiTheme="minorHAnsi" w:cstheme="minorHAnsi"/>
          <w:b/>
          <w:bCs/>
          <w:color w:val="660033"/>
        </w:rPr>
        <w:t>методы работы</w:t>
      </w:r>
      <w:r w:rsidRPr="006E0EA9">
        <w:rPr>
          <w:rFonts w:asciiTheme="minorHAnsi" w:hAnsiTheme="minorHAnsi" w:cstheme="minorHAnsi"/>
          <w:szCs w:val="22"/>
        </w:rPr>
        <w:t xml:space="preserve"> как: ролевые игры со съемкой на видеокамеру, работа с учебными ситуациями, выполнение индивидуальных заданий, тестирование, дискуссии, лекционные вставки. Тренинг содержит большое количество примеров.</w:t>
      </w:r>
      <w:r w:rsidRPr="006E0EA9">
        <w:rPr>
          <w:rFonts w:asciiTheme="minorHAnsi" w:hAnsiTheme="minorHAnsi" w:cstheme="minorHAnsi"/>
        </w:rPr>
        <w:t xml:space="preserve"> Излагаемый теоретический материал дает основу для дискуссий со слушателями.</w:t>
      </w:r>
    </w:p>
    <w:p w:rsidR="006E0EA9" w:rsidRPr="006E0EA9" w:rsidRDefault="006E0EA9" w:rsidP="006E0EA9">
      <w:pPr>
        <w:tabs>
          <w:tab w:val="left" w:pos="-284"/>
        </w:tabs>
        <w:spacing w:before="120"/>
        <w:jc w:val="both"/>
        <w:rPr>
          <w:rFonts w:asciiTheme="minorHAnsi" w:hAnsiTheme="minorHAnsi" w:cstheme="minorHAnsi"/>
          <w:szCs w:val="22"/>
        </w:rPr>
      </w:pPr>
      <w:r w:rsidRPr="00C80EAE">
        <w:rPr>
          <w:rFonts w:asciiTheme="minorHAnsi" w:hAnsiTheme="minorHAnsi" w:cstheme="minorHAnsi"/>
          <w:b/>
          <w:bCs/>
          <w:color w:val="660033"/>
          <w:sz w:val="26"/>
          <w:szCs w:val="26"/>
        </w:rPr>
        <w:t>Продолжительность курса</w:t>
      </w:r>
      <w:r w:rsidRPr="006E0EA9">
        <w:rPr>
          <w:rFonts w:asciiTheme="minorHAnsi" w:hAnsiTheme="minorHAnsi" w:cstheme="minorHAnsi"/>
          <w:szCs w:val="22"/>
        </w:rPr>
        <w:t xml:space="preserve"> – 2 дня. </w:t>
      </w:r>
    </w:p>
    <w:p w:rsidR="006E0EA9" w:rsidRDefault="006E0EA9" w:rsidP="006E0EA9">
      <w:pPr>
        <w:tabs>
          <w:tab w:val="left" w:pos="-284"/>
        </w:tabs>
        <w:jc w:val="both"/>
        <w:rPr>
          <w:rFonts w:asciiTheme="minorHAnsi" w:hAnsiTheme="minorHAnsi" w:cstheme="minorHAnsi"/>
          <w:szCs w:val="22"/>
        </w:rPr>
      </w:pPr>
      <w:r w:rsidRPr="006E0EA9">
        <w:rPr>
          <w:rFonts w:asciiTheme="minorHAnsi" w:hAnsiTheme="minorHAnsi" w:cstheme="minorHAnsi"/>
          <w:szCs w:val="22"/>
        </w:rPr>
        <w:t>Занятия проходят с 10.00 до 18.00 часов (или с 9.00 до 17.00</w:t>
      </w:r>
      <w:r w:rsidR="00C80EAE">
        <w:rPr>
          <w:rFonts w:asciiTheme="minorHAnsi" w:hAnsiTheme="minorHAnsi" w:cstheme="minorHAnsi"/>
          <w:szCs w:val="22"/>
        </w:rPr>
        <w:t>)</w:t>
      </w:r>
      <w:r w:rsidRPr="006E0EA9">
        <w:rPr>
          <w:rFonts w:asciiTheme="minorHAnsi" w:hAnsiTheme="minorHAnsi" w:cstheme="minorHAnsi"/>
          <w:szCs w:val="22"/>
        </w:rPr>
        <w:t>.</w:t>
      </w:r>
    </w:p>
    <w:p w:rsidR="006E0EA9" w:rsidRPr="006E0EA9" w:rsidRDefault="006E0EA9" w:rsidP="006E0EA9">
      <w:pPr>
        <w:keepNext/>
        <w:shd w:val="clear" w:color="auto" w:fill="660033"/>
        <w:spacing w:before="300"/>
        <w:rPr>
          <w:rFonts w:asciiTheme="minorHAnsi" w:hAnsiTheme="minorHAnsi" w:cstheme="minorHAnsi"/>
          <w:b/>
          <w:color w:val="FFFFFF"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color w:val="FFFFFF"/>
          <w:spacing w:val="20"/>
          <w:sz w:val="26"/>
          <w:szCs w:val="26"/>
        </w:rPr>
        <w:t xml:space="preserve"> </w:t>
      </w:r>
      <w:r w:rsidRPr="006E0EA9">
        <w:rPr>
          <w:rFonts w:asciiTheme="minorHAnsi" w:hAnsiTheme="minorHAnsi" w:cstheme="minorHAnsi"/>
          <w:b/>
          <w:color w:val="FFFFFF"/>
          <w:spacing w:val="20"/>
          <w:sz w:val="26"/>
          <w:szCs w:val="26"/>
        </w:rPr>
        <w:t>Программа</w:t>
      </w:r>
    </w:p>
    <w:p w:rsidR="006E0EA9" w:rsidRPr="006E0EA9" w:rsidRDefault="00AB242A" w:rsidP="006E0EA9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60033"/>
        </w:rPr>
      </w:pPr>
      <w:r>
        <w:rPr>
          <w:rFonts w:asciiTheme="minorHAnsi" w:hAnsiTheme="minorHAnsi" w:cstheme="minorHAnsi"/>
          <w:b/>
          <w:bCs/>
          <w:color w:val="660033"/>
        </w:rPr>
        <w:tab/>
        <w:t>Введение в конфликты</w:t>
      </w:r>
    </w:p>
    <w:p w:rsidR="00FE1E7F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Определение конфликта. </w:t>
      </w:r>
      <w:r w:rsidR="00D37E7B">
        <w:rPr>
          <w:rFonts w:asciiTheme="minorHAnsi" w:hAnsiTheme="minorHAnsi" w:cstheme="minorHAnsi"/>
        </w:rPr>
        <w:t>Понятие и признаки конфликта.</w:t>
      </w:r>
    </w:p>
    <w:p w:rsidR="006E0EA9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>Терминология, используемая при рассмотрении конфликтов.</w:t>
      </w:r>
    </w:p>
    <w:p w:rsidR="00D37E7B" w:rsidRDefault="00D37E7B" w:rsidP="00D37E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Виды конфликтов</w:t>
      </w:r>
    </w:p>
    <w:p w:rsidR="00D37E7B" w:rsidRPr="00D37E7B" w:rsidRDefault="00D37E7B" w:rsidP="00D37E7B">
      <w:pPr>
        <w:pStyle w:val="ae"/>
        <w:numPr>
          <w:ilvl w:val="0"/>
          <w:numId w:val="60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ab/>
        <w:t>Внутриличностные конфликты</w:t>
      </w:r>
    </w:p>
    <w:p w:rsidR="00D37E7B" w:rsidRPr="006E0EA9" w:rsidRDefault="00D37E7B" w:rsidP="00D37E7B">
      <w:p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Pr="006E0EA9">
        <w:rPr>
          <w:rFonts w:asciiTheme="minorHAnsi" w:hAnsiTheme="minorHAnsi" w:cstheme="minorHAnsi"/>
        </w:rPr>
        <w:t>нутриличностны</w:t>
      </w:r>
      <w:r>
        <w:rPr>
          <w:rFonts w:asciiTheme="minorHAnsi" w:hAnsiTheme="minorHAnsi" w:cstheme="minorHAnsi"/>
        </w:rPr>
        <w:t>е</w:t>
      </w:r>
      <w:r w:rsidRPr="006E0EA9">
        <w:rPr>
          <w:rFonts w:asciiTheme="minorHAnsi" w:hAnsiTheme="minorHAnsi" w:cstheme="minorHAnsi"/>
        </w:rPr>
        <w:t xml:space="preserve"> конфликт</w:t>
      </w:r>
      <w:r>
        <w:rPr>
          <w:rFonts w:asciiTheme="minorHAnsi" w:hAnsiTheme="minorHAnsi" w:cstheme="minorHAnsi"/>
        </w:rPr>
        <w:t>ы</w:t>
      </w:r>
      <w:r w:rsidRPr="006E0EA9">
        <w:rPr>
          <w:rFonts w:asciiTheme="minorHAnsi" w:hAnsiTheme="minorHAnsi" w:cstheme="minorHAnsi"/>
        </w:rPr>
        <w:t>. Способы их разрешения. Влияние внутриличностных конфликтов на конфликты других уровней.</w:t>
      </w:r>
    </w:p>
    <w:p w:rsidR="00D37E7B" w:rsidRPr="00D37E7B" w:rsidRDefault="00D37E7B" w:rsidP="00D37E7B">
      <w:pPr>
        <w:pStyle w:val="ae"/>
        <w:numPr>
          <w:ilvl w:val="0"/>
          <w:numId w:val="60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>Межличностные и групповые конфликты</w:t>
      </w:r>
    </w:p>
    <w:p w:rsidR="00D37E7B" w:rsidRPr="00D37E7B" w:rsidRDefault="00D37E7B" w:rsidP="00D37E7B">
      <w:p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Что такое межличностные конфликты. Уровни межличностных конфликтов. </w:t>
      </w:r>
      <w:r w:rsidRPr="00D37E7B">
        <w:rPr>
          <w:rFonts w:asciiTheme="minorHAnsi" w:hAnsiTheme="minorHAnsi" w:cstheme="minorHAnsi"/>
        </w:rPr>
        <w:t xml:space="preserve">Влияние </w:t>
      </w:r>
      <w:r>
        <w:rPr>
          <w:rFonts w:asciiTheme="minorHAnsi" w:hAnsiTheme="minorHAnsi" w:cstheme="minorHAnsi"/>
        </w:rPr>
        <w:t>межличностных</w:t>
      </w:r>
      <w:r w:rsidRPr="00D37E7B">
        <w:rPr>
          <w:rFonts w:asciiTheme="minorHAnsi" w:hAnsiTheme="minorHAnsi" w:cstheme="minorHAnsi"/>
        </w:rPr>
        <w:t xml:space="preserve"> конфликтов на </w:t>
      </w:r>
      <w:r>
        <w:rPr>
          <w:rFonts w:asciiTheme="minorHAnsi" w:hAnsiTheme="minorHAnsi" w:cstheme="minorHAnsi"/>
        </w:rPr>
        <w:t>производительность труда и результативность/успех работника</w:t>
      </w:r>
      <w:r w:rsidRPr="00D37E7B">
        <w:rPr>
          <w:rFonts w:asciiTheme="minorHAnsi" w:hAnsiTheme="minorHAnsi" w:cstheme="minorHAnsi"/>
        </w:rPr>
        <w:t>.</w:t>
      </w:r>
    </w:p>
    <w:p w:rsidR="006E0EA9" w:rsidRPr="00D37E7B" w:rsidRDefault="006E0EA9" w:rsidP="00D37E7B">
      <w:pPr>
        <w:ind w:left="360"/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lastRenderedPageBreak/>
        <w:tab/>
      </w:r>
      <w:r w:rsidR="00D37E7B">
        <w:rPr>
          <w:rFonts w:asciiTheme="minorHAnsi" w:hAnsiTheme="minorHAnsi" w:cstheme="minorHAnsi"/>
        </w:rPr>
        <w:t>Стадии</w:t>
      </w:r>
      <w:r w:rsidRPr="00D37E7B">
        <w:rPr>
          <w:rFonts w:asciiTheme="minorHAnsi" w:hAnsiTheme="minorHAnsi" w:cstheme="minorHAnsi"/>
        </w:rPr>
        <w:t xml:space="preserve"> развити</w:t>
      </w:r>
      <w:r w:rsidR="00AB242A" w:rsidRPr="00D37E7B">
        <w:rPr>
          <w:rFonts w:asciiTheme="minorHAnsi" w:hAnsiTheme="minorHAnsi" w:cstheme="minorHAnsi"/>
        </w:rPr>
        <w:t xml:space="preserve">я конфликтов. </w:t>
      </w:r>
      <w:r w:rsidR="00D37E7B">
        <w:rPr>
          <w:rFonts w:asciiTheme="minorHAnsi" w:hAnsiTheme="minorHAnsi" w:cstheme="minorHAnsi"/>
        </w:rPr>
        <w:t>Анализ существующего конфликта с целью определение способа его решения.</w:t>
      </w:r>
    </w:p>
    <w:p w:rsidR="00FE1E7F" w:rsidRPr="00D37E7B" w:rsidRDefault="006E0EA9" w:rsidP="00D37E7B">
      <w:pPr>
        <w:pStyle w:val="ae"/>
        <w:numPr>
          <w:ilvl w:val="0"/>
          <w:numId w:val="59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 xml:space="preserve">Последовательность развития конфликтов различных видов. </w:t>
      </w:r>
    </w:p>
    <w:p w:rsidR="00FE1E7F" w:rsidRPr="00D37E7B" w:rsidRDefault="006E0EA9" w:rsidP="00D37E7B">
      <w:pPr>
        <w:pStyle w:val="ae"/>
        <w:numPr>
          <w:ilvl w:val="0"/>
          <w:numId w:val="59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 xml:space="preserve">Общие закономерности. </w:t>
      </w:r>
    </w:p>
    <w:p w:rsidR="006E0EA9" w:rsidRPr="00D37E7B" w:rsidRDefault="006E0EA9" w:rsidP="00D37E7B">
      <w:pPr>
        <w:pStyle w:val="ae"/>
        <w:numPr>
          <w:ilvl w:val="0"/>
          <w:numId w:val="59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>Точки оптимального воздействия и возможные тактики разрешения на различных стадиях конфликта.</w:t>
      </w:r>
    </w:p>
    <w:p w:rsidR="00C80EAE" w:rsidRPr="00D37E7B" w:rsidRDefault="00C80EAE" w:rsidP="00D37E7B">
      <w:pPr>
        <w:pStyle w:val="ae"/>
        <w:numPr>
          <w:ilvl w:val="0"/>
          <w:numId w:val="59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>Анализ конфликта и стадий его протекания.</w:t>
      </w:r>
    </w:p>
    <w:p w:rsidR="006E0EA9" w:rsidRPr="00D37E7B" w:rsidRDefault="006E0EA9" w:rsidP="00D37E7B">
      <w:pPr>
        <w:ind w:left="360"/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ab/>
        <w:t>Преду</w:t>
      </w:r>
      <w:r w:rsidR="00AB242A" w:rsidRPr="00D37E7B">
        <w:rPr>
          <w:rFonts w:asciiTheme="minorHAnsi" w:hAnsiTheme="minorHAnsi" w:cstheme="minorHAnsi"/>
        </w:rPr>
        <w:t>преждение появления конфликтов</w:t>
      </w:r>
    </w:p>
    <w:p w:rsidR="00FE1E7F" w:rsidRPr="00D37E7B" w:rsidRDefault="006E0EA9" w:rsidP="00D37E7B">
      <w:pPr>
        <w:pStyle w:val="ae"/>
        <w:numPr>
          <w:ilvl w:val="0"/>
          <w:numId w:val="60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 xml:space="preserve">Определение причин возникновения конфликтов. </w:t>
      </w:r>
    </w:p>
    <w:p w:rsidR="00FE1E7F" w:rsidRPr="00D37E7B" w:rsidRDefault="006E0EA9" w:rsidP="00D37E7B">
      <w:pPr>
        <w:pStyle w:val="ae"/>
        <w:numPr>
          <w:ilvl w:val="0"/>
          <w:numId w:val="60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 xml:space="preserve">Конструктивные и деструктивные конфликты. </w:t>
      </w:r>
    </w:p>
    <w:p w:rsidR="006E0EA9" w:rsidRPr="00D37E7B" w:rsidRDefault="006E0EA9" w:rsidP="00D37E7B">
      <w:pPr>
        <w:pStyle w:val="ae"/>
        <w:numPr>
          <w:ilvl w:val="0"/>
          <w:numId w:val="60"/>
        </w:numPr>
        <w:rPr>
          <w:rFonts w:asciiTheme="minorHAnsi" w:hAnsiTheme="minorHAnsi" w:cstheme="minorHAnsi"/>
        </w:rPr>
      </w:pPr>
      <w:r w:rsidRPr="00D37E7B">
        <w:rPr>
          <w:rFonts w:asciiTheme="minorHAnsi" w:hAnsiTheme="minorHAnsi" w:cstheme="minorHAnsi"/>
        </w:rPr>
        <w:t>Методы снижения конфликтности в коллективе.</w:t>
      </w:r>
    </w:p>
    <w:p w:rsidR="006E0EA9" w:rsidRPr="006E0EA9" w:rsidRDefault="006E0EA9" w:rsidP="00CD20C0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60033"/>
        </w:rPr>
      </w:pPr>
      <w:r w:rsidRPr="006E0EA9">
        <w:rPr>
          <w:rFonts w:asciiTheme="minorHAnsi" w:hAnsiTheme="minorHAnsi" w:cstheme="minorHAnsi"/>
          <w:b/>
          <w:bCs/>
          <w:color w:val="660033"/>
        </w:rPr>
        <w:tab/>
      </w:r>
      <w:r w:rsidR="00FE1E7F" w:rsidRPr="00FE1E7F">
        <w:rPr>
          <w:rFonts w:asciiTheme="minorHAnsi" w:hAnsiTheme="minorHAnsi" w:cstheme="minorHAnsi"/>
          <w:b/>
          <w:bCs/>
          <w:color w:val="660033"/>
        </w:rPr>
        <w:t>«Персонализированные» трудности в коммуникациях</w:t>
      </w:r>
      <w:r w:rsidR="00D37E7B">
        <w:rPr>
          <w:rFonts w:asciiTheme="minorHAnsi" w:hAnsiTheme="minorHAnsi" w:cstheme="minorHAnsi"/>
          <w:b/>
          <w:bCs/>
          <w:color w:val="660033"/>
        </w:rPr>
        <w:t>. Ошибки в</w:t>
      </w:r>
      <w:r w:rsidR="00413F32">
        <w:rPr>
          <w:rFonts w:asciiTheme="minorHAnsi" w:hAnsiTheme="minorHAnsi" w:cstheme="minorHAnsi"/>
          <w:b/>
          <w:bCs/>
          <w:color w:val="660033"/>
        </w:rPr>
        <w:t>о взаимодействии с различными психотипами коллег</w:t>
      </w:r>
      <w:r w:rsidR="00D37E7B">
        <w:rPr>
          <w:rFonts w:asciiTheme="minorHAnsi" w:hAnsiTheme="minorHAnsi" w:cstheme="minorHAnsi"/>
          <w:b/>
          <w:bCs/>
          <w:color w:val="660033"/>
        </w:rPr>
        <w:t>, как источник конфликтных ситуаций</w:t>
      </w:r>
    </w:p>
    <w:p w:rsidR="00FE1E7F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Анализ личности посредством Транзакционного анализа. </w:t>
      </w:r>
    </w:p>
    <w:p w:rsidR="00FE1E7F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Оптимальная форма взаимодействия. </w:t>
      </w:r>
    </w:p>
    <w:p w:rsidR="006E0EA9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>Как стать «взрослым» и общаться на равных.</w:t>
      </w:r>
    </w:p>
    <w:p w:rsidR="00C80EAE" w:rsidRDefault="00C80EAE" w:rsidP="006E0EA9">
      <w:pPr>
        <w:ind w:left="360"/>
        <w:rPr>
          <w:rFonts w:asciiTheme="minorHAnsi" w:hAnsiTheme="minorHAnsi" w:cstheme="minorHAnsi"/>
        </w:rPr>
      </w:pPr>
    </w:p>
    <w:p w:rsidR="00C80EAE" w:rsidRDefault="00C80EAE" w:rsidP="006E0EA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Почему люди не понимают друг друга.</w:t>
      </w:r>
    </w:p>
    <w:p w:rsidR="00FE1E7F" w:rsidRPr="006E0EA9" w:rsidRDefault="00FE1E7F" w:rsidP="006E0EA9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Различные психотипы собеседников (коллег) и правильные модели общения с различными психотипами</w:t>
      </w:r>
      <w:r w:rsidR="00C80EAE">
        <w:rPr>
          <w:rFonts w:asciiTheme="minorHAnsi" w:hAnsiTheme="minorHAnsi" w:cstheme="minorHAnsi"/>
        </w:rPr>
        <w:t>.</w:t>
      </w:r>
    </w:p>
    <w:p w:rsidR="006E0EA9" w:rsidRPr="006E0EA9" w:rsidRDefault="006E0EA9" w:rsidP="006E0EA9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60033"/>
        </w:rPr>
      </w:pPr>
      <w:r w:rsidRPr="006E0EA9">
        <w:rPr>
          <w:rFonts w:asciiTheme="minorHAnsi" w:hAnsiTheme="minorHAnsi" w:cstheme="minorHAnsi"/>
          <w:b/>
          <w:bCs/>
          <w:color w:val="660033"/>
        </w:rPr>
        <w:tab/>
      </w:r>
      <w:r w:rsidR="00FE1E7F">
        <w:rPr>
          <w:rFonts w:asciiTheme="minorHAnsi" w:hAnsiTheme="minorHAnsi" w:cstheme="minorHAnsi"/>
          <w:b/>
          <w:bCs/>
          <w:color w:val="660033"/>
        </w:rPr>
        <w:t>Стили п</w:t>
      </w:r>
      <w:r w:rsidRPr="006E0EA9">
        <w:rPr>
          <w:rFonts w:asciiTheme="minorHAnsi" w:hAnsiTheme="minorHAnsi" w:cstheme="minorHAnsi"/>
          <w:b/>
          <w:bCs/>
          <w:color w:val="660033"/>
        </w:rPr>
        <w:t>оведени</w:t>
      </w:r>
      <w:r w:rsidR="00FE1E7F">
        <w:rPr>
          <w:rFonts w:asciiTheme="minorHAnsi" w:hAnsiTheme="minorHAnsi" w:cstheme="minorHAnsi"/>
          <w:b/>
          <w:bCs/>
          <w:color w:val="660033"/>
        </w:rPr>
        <w:t>я</w:t>
      </w:r>
      <w:r w:rsidR="00AB242A">
        <w:rPr>
          <w:rFonts w:asciiTheme="minorHAnsi" w:hAnsiTheme="minorHAnsi" w:cstheme="minorHAnsi"/>
          <w:b/>
          <w:bCs/>
          <w:color w:val="660033"/>
        </w:rPr>
        <w:t xml:space="preserve"> в конфликте</w:t>
      </w:r>
    </w:p>
    <w:p w:rsidR="00FE1E7F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Наш предпочитаемый стиль поведения в конфликтной ситуации. </w:t>
      </w:r>
    </w:p>
    <w:p w:rsidR="00FE1E7F" w:rsidRPr="00FE1E7F" w:rsidRDefault="00FE1E7F" w:rsidP="00FE1E7F">
      <w:pPr>
        <w:ind w:left="360"/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Пять стилей поведения в конфликте</w:t>
      </w:r>
      <w:r>
        <w:rPr>
          <w:rFonts w:asciiTheme="minorHAnsi" w:hAnsiTheme="minorHAnsi" w:cstheme="minorHAnsi"/>
        </w:rPr>
        <w:t>.</w:t>
      </w:r>
    </w:p>
    <w:p w:rsidR="00FE1E7F" w:rsidRPr="00FE1E7F" w:rsidRDefault="00FE1E7F" w:rsidP="00FE1E7F">
      <w:pPr>
        <w:ind w:left="360"/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Пределы применимости различных стилей</w:t>
      </w:r>
      <w:r>
        <w:rPr>
          <w:rFonts w:asciiTheme="minorHAnsi" w:hAnsiTheme="minorHAnsi" w:cstheme="minorHAnsi"/>
        </w:rPr>
        <w:t>.</w:t>
      </w:r>
    </w:p>
    <w:p w:rsidR="00FE1E7F" w:rsidRDefault="006E0EA9" w:rsidP="00FE1E7F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Ситуационный подход к выбору стиля поведения. </w:t>
      </w:r>
    </w:p>
    <w:p w:rsidR="006E0EA9" w:rsidRDefault="006E0EA9" w:rsidP="00FE1E7F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>Взаимодействие со сложными собеседниками.</w:t>
      </w:r>
      <w:r w:rsidR="00413F32">
        <w:rPr>
          <w:rFonts w:asciiTheme="minorHAnsi" w:hAnsiTheme="minorHAnsi" w:cstheme="minorHAnsi"/>
        </w:rPr>
        <w:t xml:space="preserve"> Несовпадение стилей двух сторон конфликта.</w:t>
      </w:r>
    </w:p>
    <w:p w:rsidR="00413F32" w:rsidRPr="006E0EA9" w:rsidRDefault="00413F32" w:rsidP="00FE1E7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Стиль «сотрудничество» - преимущества и сложности в реализации.</w:t>
      </w:r>
    </w:p>
    <w:p w:rsidR="006E0EA9" w:rsidRPr="006E0EA9" w:rsidRDefault="00AB242A" w:rsidP="006E0EA9">
      <w:pPr>
        <w:keepNext/>
        <w:keepLines/>
        <w:numPr>
          <w:ilvl w:val="0"/>
          <w:numId w:val="56"/>
        </w:numPr>
        <w:tabs>
          <w:tab w:val="clear" w:pos="720"/>
          <w:tab w:val="left" w:pos="357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color w:val="660033"/>
        </w:rPr>
      </w:pPr>
      <w:r>
        <w:rPr>
          <w:rFonts w:asciiTheme="minorHAnsi" w:hAnsiTheme="minorHAnsi" w:cstheme="minorHAnsi"/>
          <w:b/>
          <w:bCs/>
          <w:color w:val="660033"/>
        </w:rPr>
        <w:tab/>
      </w:r>
      <w:r w:rsidR="00D37E7B">
        <w:rPr>
          <w:rFonts w:asciiTheme="minorHAnsi" w:hAnsiTheme="minorHAnsi" w:cstheme="minorHAnsi"/>
          <w:b/>
          <w:bCs/>
          <w:color w:val="660033"/>
        </w:rPr>
        <w:t xml:space="preserve">Коммуникативный алгоритм сотрудничества. </w:t>
      </w:r>
      <w:r>
        <w:rPr>
          <w:rFonts w:asciiTheme="minorHAnsi" w:hAnsiTheme="minorHAnsi" w:cstheme="minorHAnsi"/>
          <w:b/>
          <w:bCs/>
          <w:color w:val="660033"/>
        </w:rPr>
        <w:t xml:space="preserve">Разрешение </w:t>
      </w:r>
      <w:proofErr w:type="spellStart"/>
      <w:r w:rsidR="00413F32" w:rsidRPr="00413F32">
        <w:rPr>
          <w:rFonts w:asciiTheme="minorHAnsi" w:hAnsiTheme="minorHAnsi" w:cstheme="minorHAnsi"/>
          <w:b/>
          <w:bCs/>
          <w:color w:val="660033"/>
        </w:rPr>
        <w:t>межфункциональных</w:t>
      </w:r>
      <w:proofErr w:type="spellEnd"/>
      <w:r w:rsidR="00413F32" w:rsidRPr="00FE1E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olor w:val="660033"/>
        </w:rPr>
        <w:t>конфликтов</w:t>
      </w:r>
    </w:p>
    <w:p w:rsidR="00C80EAE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 xml:space="preserve">Способы разрешения конфликтов. </w:t>
      </w:r>
    </w:p>
    <w:p w:rsidR="006E0EA9" w:rsidRDefault="006E0EA9" w:rsidP="006E0EA9">
      <w:pPr>
        <w:ind w:left="360"/>
        <w:rPr>
          <w:rFonts w:asciiTheme="minorHAnsi" w:hAnsiTheme="minorHAnsi" w:cstheme="minorHAnsi"/>
        </w:rPr>
      </w:pPr>
      <w:r w:rsidRPr="006E0EA9">
        <w:rPr>
          <w:rFonts w:asciiTheme="minorHAnsi" w:hAnsiTheme="minorHAnsi" w:cstheme="minorHAnsi"/>
        </w:rPr>
        <w:t>Переговоры, как один из механизмов разрешения конфликта.</w:t>
      </w:r>
    </w:p>
    <w:p w:rsidR="00D37E7B" w:rsidRDefault="00C80EAE" w:rsidP="00D37E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Переход от конфронтации к сотрудничеству.</w:t>
      </w:r>
      <w:r w:rsidR="00D37E7B" w:rsidRPr="00D37E7B">
        <w:rPr>
          <w:rFonts w:asciiTheme="minorHAnsi" w:hAnsiTheme="minorHAnsi" w:cstheme="minorHAnsi"/>
        </w:rPr>
        <w:t xml:space="preserve"> </w:t>
      </w:r>
    </w:p>
    <w:p w:rsidR="00D37E7B" w:rsidRDefault="00D37E7B" w:rsidP="00D37E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Коммуникации и внутренний настрой – влияние на совместность и/или возникновение конфликта.</w:t>
      </w:r>
    </w:p>
    <w:p w:rsidR="00D37E7B" w:rsidRDefault="00D37E7B" w:rsidP="00D37E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Типовые ситуации в общении, которые могут привести к конфликтам:</w:t>
      </w:r>
    </w:p>
    <w:p w:rsidR="00D37E7B" w:rsidRPr="00FE1E7F" w:rsidRDefault="00D37E7B" w:rsidP="00D37E7B">
      <w:pPr>
        <w:pStyle w:val="ae"/>
        <w:numPr>
          <w:ilvl w:val="0"/>
          <w:numId w:val="58"/>
        </w:numPr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Создание позитивной атмосферы общения</w:t>
      </w:r>
    </w:p>
    <w:p w:rsidR="00D37E7B" w:rsidRPr="00FE1E7F" w:rsidRDefault="00D37E7B" w:rsidP="00D37E7B">
      <w:pPr>
        <w:pStyle w:val="ae"/>
        <w:numPr>
          <w:ilvl w:val="0"/>
          <w:numId w:val="58"/>
        </w:numPr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Обмен информацией по предмету коммуникации</w:t>
      </w:r>
    </w:p>
    <w:p w:rsidR="00D37E7B" w:rsidRPr="00FE1E7F" w:rsidRDefault="00D37E7B" w:rsidP="00D37E7B">
      <w:pPr>
        <w:pStyle w:val="ae"/>
        <w:numPr>
          <w:ilvl w:val="0"/>
          <w:numId w:val="58"/>
        </w:numPr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Аргументация предложения</w:t>
      </w:r>
    </w:p>
    <w:p w:rsidR="00D37E7B" w:rsidRPr="00FE1E7F" w:rsidRDefault="00D37E7B" w:rsidP="00D37E7B">
      <w:pPr>
        <w:pStyle w:val="ae"/>
        <w:numPr>
          <w:ilvl w:val="0"/>
          <w:numId w:val="58"/>
        </w:numPr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Позитивный выход из коммуникации</w:t>
      </w:r>
    </w:p>
    <w:p w:rsidR="00D37E7B" w:rsidRPr="00FE1E7F" w:rsidRDefault="00D37E7B" w:rsidP="00D37E7B">
      <w:pPr>
        <w:pStyle w:val="ae"/>
        <w:numPr>
          <w:ilvl w:val="0"/>
          <w:numId w:val="58"/>
        </w:numPr>
        <w:rPr>
          <w:rFonts w:asciiTheme="minorHAnsi" w:hAnsiTheme="minorHAnsi" w:cstheme="minorHAnsi"/>
        </w:rPr>
      </w:pPr>
      <w:r w:rsidRPr="00FE1E7F">
        <w:rPr>
          <w:rFonts w:asciiTheme="minorHAnsi" w:hAnsiTheme="minorHAnsi" w:cstheme="minorHAnsi"/>
        </w:rPr>
        <w:t>Приемы и действия по решению коммуникативных задач в различных ситуациях</w:t>
      </w:r>
    </w:p>
    <w:p w:rsidR="00C80EAE" w:rsidRPr="006E0EA9" w:rsidRDefault="00C80EAE" w:rsidP="006E0EA9">
      <w:pPr>
        <w:ind w:left="360"/>
        <w:rPr>
          <w:rFonts w:asciiTheme="minorHAnsi" w:hAnsiTheme="minorHAnsi" w:cstheme="minorHAnsi"/>
        </w:rPr>
      </w:pPr>
      <w:bookmarkStart w:id="0" w:name="_GoBack"/>
      <w:bookmarkEnd w:id="0"/>
    </w:p>
    <w:sectPr w:rsidR="00C80EAE" w:rsidRPr="006E0EA9" w:rsidSect="007577B1">
      <w:headerReference w:type="default" r:id="rId8"/>
      <w:footerReference w:type="even" r:id="rId9"/>
      <w:footerReference w:type="default" r:id="rId10"/>
      <w:pgSz w:w="11906" w:h="16838" w:code="9"/>
      <w:pgMar w:top="1134" w:right="851" w:bottom="992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A4" w:rsidRDefault="00657DA4">
      <w:r>
        <w:separator/>
      </w:r>
    </w:p>
  </w:endnote>
  <w:endnote w:type="continuationSeparator" w:id="0">
    <w:p w:rsidR="00657DA4" w:rsidRDefault="0065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B1" w:rsidRDefault="007577B1" w:rsidP="007577B1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7577B1" w:rsidRPr="00756B5E" w:rsidRDefault="00E61754" w:rsidP="007577B1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  <w:lang w:val="en-US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14A4FA" wp14:editId="1E09FFC9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44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7577B1" w:rsidRPr="00756B5E">
      <w:rPr>
        <w:rFonts w:ascii="Century Gothic" w:hAnsi="Century Gothic"/>
        <w:color w:val="480048"/>
        <w:sz w:val="20"/>
        <w:szCs w:val="28"/>
        <w:lang w:val="en-US"/>
      </w:rPr>
      <w:tab/>
    </w:r>
    <w:r w:rsidR="00F57863">
      <w:rPr>
        <w:rFonts w:ascii="Century Gothic" w:hAnsi="Century Gothic"/>
        <w:color w:val="480048"/>
        <w:sz w:val="20"/>
        <w:szCs w:val="28"/>
      </w:rPr>
      <w:t>Попов Сергей</w:t>
    </w:r>
    <w:r w:rsidR="00F57863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F57863">
        <w:rPr>
          <w:rStyle w:val="a3"/>
          <w:rFonts w:ascii="Century Gothic" w:hAnsi="Century Gothic"/>
          <w:color w:val="660033"/>
          <w:sz w:val="20"/>
          <w:szCs w:val="28"/>
        </w:rPr>
        <w:t>www.popov-sv.ru</w:t>
      </w:r>
    </w:hyperlink>
    <w:r w:rsidR="007577B1" w:rsidRPr="00756B5E">
      <w:rPr>
        <w:rFonts w:ascii="Century Gothic" w:hAnsi="Century Gothic"/>
        <w:color w:val="660033"/>
        <w:sz w:val="20"/>
        <w:szCs w:val="28"/>
        <w:lang w:val="en-US"/>
      </w:rPr>
      <w:tab/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7577B1" w:rsidRPr="00756B5E">
      <w:rPr>
        <w:rFonts w:ascii="Century Gothic" w:hAnsi="Century Gothic"/>
        <w:color w:val="660033"/>
        <w:sz w:val="20"/>
        <w:szCs w:val="28"/>
        <w:lang w:val="en-US"/>
      </w:rPr>
      <w:instrText>PAGE   \* MERGEFORMAT</w:instrTex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D66179">
      <w:rPr>
        <w:rFonts w:ascii="Century Gothic" w:hAnsi="Century Gothic"/>
        <w:noProof/>
        <w:color w:val="660033"/>
        <w:sz w:val="20"/>
        <w:szCs w:val="28"/>
        <w:lang w:val="en-US"/>
      </w:rPr>
      <w:t>1</w: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A4" w:rsidRDefault="00657DA4">
      <w:r>
        <w:separator/>
      </w:r>
    </w:p>
  </w:footnote>
  <w:footnote w:type="continuationSeparator" w:id="0">
    <w:p w:rsidR="00657DA4" w:rsidRDefault="0065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492945" w:rsidRDefault="007577B1" w:rsidP="007577B1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7577B1" w:rsidRPr="00492945" w:rsidRDefault="001A01F5" w:rsidP="007577B1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 xml:space="preserve">УПРАВЛЕНИЕ </w:t>
    </w:r>
    <w:r w:rsidR="006E0EA9">
      <w:rPr>
        <w:rFonts w:ascii="Calibri" w:hAnsi="Calibri"/>
        <w:b/>
        <w:color w:val="660033"/>
        <w:spacing w:val="20"/>
        <w:sz w:val="28"/>
        <w:szCs w:val="28"/>
      </w:rPr>
      <w:t>КОНФЛИКТАМИ</w:t>
    </w:r>
  </w:p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145358" w:rsidRDefault="00585A06" w:rsidP="007577B1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6AE30D"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mso174"/>
      </v:shape>
    </w:pict>
  </w:numPicBullet>
  <w:numPicBullet w:numPicBulletId="1">
    <w:pict>
      <v:shape id="_x0000_i1031" type="#_x0000_t75" style="width:9.35pt;height:9.35pt" o:bullet="t">
        <v:imagedata r:id="rId2" o:title="BD10299_"/>
      </v:shape>
    </w:pict>
  </w:numPicBullet>
  <w:abstractNum w:abstractNumId="0" w15:restartNumberingAfterBreak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09EC4DEE"/>
    <w:multiLevelType w:val="hybridMultilevel"/>
    <w:tmpl w:val="D07E2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F7BFF"/>
    <w:multiLevelType w:val="hybridMultilevel"/>
    <w:tmpl w:val="9566FA94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645B7"/>
    <w:multiLevelType w:val="hybridMultilevel"/>
    <w:tmpl w:val="8DF4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5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E1F00"/>
    <w:multiLevelType w:val="hybridMultilevel"/>
    <w:tmpl w:val="0ADCF296"/>
    <w:lvl w:ilvl="0" w:tplc="041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2" w15:restartNumberingAfterBreak="0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228E6"/>
    <w:multiLevelType w:val="hybridMultilevel"/>
    <w:tmpl w:val="BC8827D0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1" w15:restartNumberingAfterBreak="0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 w15:restartNumberingAfterBreak="0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7" w15:restartNumberingAfterBreak="0">
    <w:nsid w:val="63F219C3"/>
    <w:multiLevelType w:val="hybridMultilevel"/>
    <w:tmpl w:val="0EC6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0" w15:restartNumberingAfterBreak="0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3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3"/>
  </w:num>
  <w:num w:numId="2">
    <w:abstractNumId w:val="52"/>
  </w:num>
  <w:num w:numId="3">
    <w:abstractNumId w:val="57"/>
  </w:num>
  <w:num w:numId="4">
    <w:abstractNumId w:val="0"/>
  </w:num>
  <w:num w:numId="5">
    <w:abstractNumId w:val="16"/>
  </w:num>
  <w:num w:numId="6">
    <w:abstractNumId w:val="15"/>
  </w:num>
  <w:num w:numId="7">
    <w:abstractNumId w:val="17"/>
  </w:num>
  <w:num w:numId="8">
    <w:abstractNumId w:val="38"/>
  </w:num>
  <w:num w:numId="9">
    <w:abstractNumId w:val="5"/>
  </w:num>
  <w:num w:numId="10">
    <w:abstractNumId w:val="25"/>
  </w:num>
  <w:num w:numId="11">
    <w:abstractNumId w:val="6"/>
  </w:num>
  <w:num w:numId="12">
    <w:abstractNumId w:val="55"/>
  </w:num>
  <w:num w:numId="13">
    <w:abstractNumId w:val="40"/>
  </w:num>
  <w:num w:numId="14">
    <w:abstractNumId w:val="24"/>
  </w:num>
  <w:num w:numId="15">
    <w:abstractNumId w:val="2"/>
  </w:num>
  <w:num w:numId="16">
    <w:abstractNumId w:val="59"/>
  </w:num>
  <w:num w:numId="17">
    <w:abstractNumId w:val="21"/>
  </w:num>
  <w:num w:numId="18">
    <w:abstractNumId w:val="45"/>
  </w:num>
  <w:num w:numId="19">
    <w:abstractNumId w:val="28"/>
  </w:num>
  <w:num w:numId="20">
    <w:abstractNumId w:val="46"/>
  </w:num>
  <w:num w:numId="21">
    <w:abstractNumId w:val="56"/>
  </w:num>
  <w:num w:numId="22">
    <w:abstractNumId w:val="23"/>
  </w:num>
  <w:num w:numId="23">
    <w:abstractNumId w:val="11"/>
  </w:num>
  <w:num w:numId="24">
    <w:abstractNumId w:val="44"/>
  </w:num>
  <w:num w:numId="25">
    <w:abstractNumId w:val="37"/>
  </w:num>
  <w:num w:numId="26">
    <w:abstractNumId w:val="49"/>
  </w:num>
  <w:num w:numId="27">
    <w:abstractNumId w:val="27"/>
  </w:num>
  <w:num w:numId="28">
    <w:abstractNumId w:val="50"/>
  </w:num>
  <w:num w:numId="29">
    <w:abstractNumId w:val="14"/>
  </w:num>
  <w:num w:numId="30">
    <w:abstractNumId w:val="4"/>
  </w:num>
  <w:num w:numId="31">
    <w:abstractNumId w:val="53"/>
  </w:num>
  <w:num w:numId="32">
    <w:abstractNumId w:val="30"/>
  </w:num>
  <w:num w:numId="33">
    <w:abstractNumId w:val="10"/>
  </w:num>
  <w:num w:numId="34">
    <w:abstractNumId w:val="18"/>
  </w:num>
  <w:num w:numId="35">
    <w:abstractNumId w:val="1"/>
  </w:num>
  <w:num w:numId="36">
    <w:abstractNumId w:val="26"/>
  </w:num>
  <w:num w:numId="37">
    <w:abstractNumId w:val="35"/>
  </w:num>
  <w:num w:numId="38">
    <w:abstractNumId w:val="32"/>
  </w:num>
  <w:num w:numId="39">
    <w:abstractNumId w:val="36"/>
  </w:num>
  <w:num w:numId="40">
    <w:abstractNumId w:val="3"/>
  </w:num>
  <w:num w:numId="41">
    <w:abstractNumId w:val="48"/>
  </w:num>
  <w:num w:numId="42">
    <w:abstractNumId w:val="20"/>
  </w:num>
  <w:num w:numId="43">
    <w:abstractNumId w:val="41"/>
  </w:num>
  <w:num w:numId="44">
    <w:abstractNumId w:val="8"/>
  </w:num>
  <w:num w:numId="45">
    <w:abstractNumId w:val="51"/>
  </w:num>
  <w:num w:numId="46">
    <w:abstractNumId w:val="54"/>
  </w:num>
  <w:num w:numId="47">
    <w:abstractNumId w:val="43"/>
  </w:num>
  <w:num w:numId="48">
    <w:abstractNumId w:val="19"/>
  </w:num>
  <w:num w:numId="49">
    <w:abstractNumId w:val="58"/>
  </w:num>
  <w:num w:numId="50">
    <w:abstractNumId w:val="22"/>
  </w:num>
  <w:num w:numId="51">
    <w:abstractNumId w:val="42"/>
  </w:num>
  <w:num w:numId="52">
    <w:abstractNumId w:val="39"/>
  </w:num>
  <w:num w:numId="53">
    <w:abstractNumId w:val="33"/>
  </w:num>
  <w:num w:numId="54">
    <w:abstractNumId w:val="12"/>
  </w:num>
  <w:num w:numId="55">
    <w:abstractNumId w:val="29"/>
  </w:num>
  <w:num w:numId="56">
    <w:abstractNumId w:val="34"/>
  </w:num>
  <w:num w:numId="57">
    <w:abstractNumId w:val="9"/>
  </w:num>
  <w:num w:numId="58">
    <w:abstractNumId w:val="31"/>
  </w:num>
  <w:num w:numId="59">
    <w:abstractNumId w:val="7"/>
  </w:num>
  <w:num w:numId="60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E"/>
    <w:rsid w:val="000022B3"/>
    <w:rsid w:val="00003D77"/>
    <w:rsid w:val="00010EE0"/>
    <w:rsid w:val="00012826"/>
    <w:rsid w:val="000159DC"/>
    <w:rsid w:val="00031B7E"/>
    <w:rsid w:val="0004172E"/>
    <w:rsid w:val="00041D92"/>
    <w:rsid w:val="0004419E"/>
    <w:rsid w:val="00047F8E"/>
    <w:rsid w:val="00052EAE"/>
    <w:rsid w:val="0005340A"/>
    <w:rsid w:val="00071263"/>
    <w:rsid w:val="00075001"/>
    <w:rsid w:val="00082E50"/>
    <w:rsid w:val="0008356D"/>
    <w:rsid w:val="000856AF"/>
    <w:rsid w:val="00095E45"/>
    <w:rsid w:val="000C298A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0016"/>
    <w:rsid w:val="00131894"/>
    <w:rsid w:val="00134E08"/>
    <w:rsid w:val="001533DB"/>
    <w:rsid w:val="001612F3"/>
    <w:rsid w:val="0016527E"/>
    <w:rsid w:val="00165AEE"/>
    <w:rsid w:val="001679FF"/>
    <w:rsid w:val="00172380"/>
    <w:rsid w:val="00172F00"/>
    <w:rsid w:val="0018232F"/>
    <w:rsid w:val="00184272"/>
    <w:rsid w:val="001854B8"/>
    <w:rsid w:val="001945E7"/>
    <w:rsid w:val="00196B0C"/>
    <w:rsid w:val="001A01F5"/>
    <w:rsid w:val="001B1734"/>
    <w:rsid w:val="001B1D13"/>
    <w:rsid w:val="001B3043"/>
    <w:rsid w:val="001B7142"/>
    <w:rsid w:val="001B7D22"/>
    <w:rsid w:val="001C766A"/>
    <w:rsid w:val="001D0DAD"/>
    <w:rsid w:val="001D224B"/>
    <w:rsid w:val="001D7760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1D8D"/>
    <w:rsid w:val="00212C5E"/>
    <w:rsid w:val="00217C59"/>
    <w:rsid w:val="00221195"/>
    <w:rsid w:val="00222747"/>
    <w:rsid w:val="002243A6"/>
    <w:rsid w:val="00224D91"/>
    <w:rsid w:val="002570A6"/>
    <w:rsid w:val="002579B9"/>
    <w:rsid w:val="00262D02"/>
    <w:rsid w:val="002648D0"/>
    <w:rsid w:val="00264BA3"/>
    <w:rsid w:val="0027056C"/>
    <w:rsid w:val="00274257"/>
    <w:rsid w:val="00282417"/>
    <w:rsid w:val="0028252E"/>
    <w:rsid w:val="00283B3C"/>
    <w:rsid w:val="0028460F"/>
    <w:rsid w:val="0029501D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500"/>
    <w:rsid w:val="00345C69"/>
    <w:rsid w:val="003475FE"/>
    <w:rsid w:val="00352F6A"/>
    <w:rsid w:val="003533C7"/>
    <w:rsid w:val="00355006"/>
    <w:rsid w:val="0037650A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5A2A"/>
    <w:rsid w:val="003E0836"/>
    <w:rsid w:val="003E7332"/>
    <w:rsid w:val="003F0314"/>
    <w:rsid w:val="003F3317"/>
    <w:rsid w:val="003F5554"/>
    <w:rsid w:val="003F7A37"/>
    <w:rsid w:val="00400ADA"/>
    <w:rsid w:val="0040132F"/>
    <w:rsid w:val="00405287"/>
    <w:rsid w:val="004064A6"/>
    <w:rsid w:val="00411DEC"/>
    <w:rsid w:val="00413F32"/>
    <w:rsid w:val="00415479"/>
    <w:rsid w:val="004167E4"/>
    <w:rsid w:val="00416B20"/>
    <w:rsid w:val="00417AC7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82522"/>
    <w:rsid w:val="0048344B"/>
    <w:rsid w:val="00487538"/>
    <w:rsid w:val="00492EF2"/>
    <w:rsid w:val="004946A3"/>
    <w:rsid w:val="004A1444"/>
    <w:rsid w:val="004A3452"/>
    <w:rsid w:val="004A3781"/>
    <w:rsid w:val="004A4764"/>
    <w:rsid w:val="004A53BF"/>
    <w:rsid w:val="004B0C76"/>
    <w:rsid w:val="004B3271"/>
    <w:rsid w:val="004B4EF2"/>
    <w:rsid w:val="004C6786"/>
    <w:rsid w:val="004C6B0E"/>
    <w:rsid w:val="004D3F65"/>
    <w:rsid w:val="004D4B28"/>
    <w:rsid w:val="004D6F57"/>
    <w:rsid w:val="004E32A8"/>
    <w:rsid w:val="004E3B36"/>
    <w:rsid w:val="004E4B9A"/>
    <w:rsid w:val="004E7EF6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16E3"/>
    <w:rsid w:val="00536729"/>
    <w:rsid w:val="00544BE2"/>
    <w:rsid w:val="00550347"/>
    <w:rsid w:val="00552F43"/>
    <w:rsid w:val="00553665"/>
    <w:rsid w:val="00554AAB"/>
    <w:rsid w:val="00554C27"/>
    <w:rsid w:val="00557DED"/>
    <w:rsid w:val="00560658"/>
    <w:rsid w:val="00562F35"/>
    <w:rsid w:val="0057111A"/>
    <w:rsid w:val="005747E2"/>
    <w:rsid w:val="005777E9"/>
    <w:rsid w:val="0058404A"/>
    <w:rsid w:val="00584A47"/>
    <w:rsid w:val="00584E11"/>
    <w:rsid w:val="00585400"/>
    <w:rsid w:val="00585A06"/>
    <w:rsid w:val="00597F62"/>
    <w:rsid w:val="005A1A8A"/>
    <w:rsid w:val="005B4EEA"/>
    <w:rsid w:val="005C0CF1"/>
    <w:rsid w:val="005C1663"/>
    <w:rsid w:val="005C5208"/>
    <w:rsid w:val="005C5792"/>
    <w:rsid w:val="005C604D"/>
    <w:rsid w:val="005D39FF"/>
    <w:rsid w:val="005D64F2"/>
    <w:rsid w:val="005E145F"/>
    <w:rsid w:val="005E1629"/>
    <w:rsid w:val="005E1797"/>
    <w:rsid w:val="005E555F"/>
    <w:rsid w:val="005F1096"/>
    <w:rsid w:val="005F6AB7"/>
    <w:rsid w:val="00601FE1"/>
    <w:rsid w:val="00604CAE"/>
    <w:rsid w:val="00610247"/>
    <w:rsid w:val="00610BE6"/>
    <w:rsid w:val="006116F1"/>
    <w:rsid w:val="00612414"/>
    <w:rsid w:val="00612A92"/>
    <w:rsid w:val="00614154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5738F"/>
    <w:rsid w:val="00657DA4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5A2D"/>
    <w:rsid w:val="006D6E78"/>
    <w:rsid w:val="006D7425"/>
    <w:rsid w:val="006E0EA9"/>
    <w:rsid w:val="006E1BF3"/>
    <w:rsid w:val="006E7794"/>
    <w:rsid w:val="006F2C0B"/>
    <w:rsid w:val="007009E2"/>
    <w:rsid w:val="00701030"/>
    <w:rsid w:val="00702D69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40EBC"/>
    <w:rsid w:val="00743464"/>
    <w:rsid w:val="007567D8"/>
    <w:rsid w:val="00756B5E"/>
    <w:rsid w:val="007574AC"/>
    <w:rsid w:val="007577B1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3CA5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F5C"/>
    <w:rsid w:val="007E15EF"/>
    <w:rsid w:val="007F0F04"/>
    <w:rsid w:val="007F5C64"/>
    <w:rsid w:val="0080391A"/>
    <w:rsid w:val="00812034"/>
    <w:rsid w:val="008125CC"/>
    <w:rsid w:val="00815DBF"/>
    <w:rsid w:val="008168CE"/>
    <w:rsid w:val="008267EA"/>
    <w:rsid w:val="008323A0"/>
    <w:rsid w:val="00832830"/>
    <w:rsid w:val="00833781"/>
    <w:rsid w:val="008347CC"/>
    <w:rsid w:val="00842C6D"/>
    <w:rsid w:val="00846195"/>
    <w:rsid w:val="00847072"/>
    <w:rsid w:val="00850771"/>
    <w:rsid w:val="008665E7"/>
    <w:rsid w:val="008667A6"/>
    <w:rsid w:val="008719B9"/>
    <w:rsid w:val="00873A89"/>
    <w:rsid w:val="0087616B"/>
    <w:rsid w:val="00881397"/>
    <w:rsid w:val="008839C5"/>
    <w:rsid w:val="008848C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B2610"/>
    <w:rsid w:val="008C179C"/>
    <w:rsid w:val="008C2347"/>
    <w:rsid w:val="008C675D"/>
    <w:rsid w:val="008E4C6E"/>
    <w:rsid w:val="008F3A91"/>
    <w:rsid w:val="008F4B4E"/>
    <w:rsid w:val="00905E4D"/>
    <w:rsid w:val="00906AF0"/>
    <w:rsid w:val="00907C2B"/>
    <w:rsid w:val="009107F5"/>
    <w:rsid w:val="00915E9A"/>
    <w:rsid w:val="00922908"/>
    <w:rsid w:val="009252B3"/>
    <w:rsid w:val="009367C6"/>
    <w:rsid w:val="00936CE2"/>
    <w:rsid w:val="00941619"/>
    <w:rsid w:val="00941A37"/>
    <w:rsid w:val="00946909"/>
    <w:rsid w:val="00950E4A"/>
    <w:rsid w:val="00953940"/>
    <w:rsid w:val="00955A9C"/>
    <w:rsid w:val="009568CE"/>
    <w:rsid w:val="00957647"/>
    <w:rsid w:val="00957E85"/>
    <w:rsid w:val="0096305D"/>
    <w:rsid w:val="009723E0"/>
    <w:rsid w:val="00975497"/>
    <w:rsid w:val="00976164"/>
    <w:rsid w:val="00982890"/>
    <w:rsid w:val="00983ED3"/>
    <w:rsid w:val="0099389E"/>
    <w:rsid w:val="009A035D"/>
    <w:rsid w:val="009A26BC"/>
    <w:rsid w:val="009A634A"/>
    <w:rsid w:val="009B295E"/>
    <w:rsid w:val="009B5069"/>
    <w:rsid w:val="009B6CFB"/>
    <w:rsid w:val="009C2C77"/>
    <w:rsid w:val="009C5B99"/>
    <w:rsid w:val="009D024E"/>
    <w:rsid w:val="009D1D76"/>
    <w:rsid w:val="009D4FB6"/>
    <w:rsid w:val="009D73B9"/>
    <w:rsid w:val="009E0250"/>
    <w:rsid w:val="009E3E49"/>
    <w:rsid w:val="00A005A6"/>
    <w:rsid w:val="00A15333"/>
    <w:rsid w:val="00A16BD7"/>
    <w:rsid w:val="00A22168"/>
    <w:rsid w:val="00A2490E"/>
    <w:rsid w:val="00A27376"/>
    <w:rsid w:val="00A33600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70EB9"/>
    <w:rsid w:val="00A73447"/>
    <w:rsid w:val="00A7520C"/>
    <w:rsid w:val="00A76E4B"/>
    <w:rsid w:val="00A77880"/>
    <w:rsid w:val="00A8628A"/>
    <w:rsid w:val="00A9170B"/>
    <w:rsid w:val="00A945AA"/>
    <w:rsid w:val="00AA457D"/>
    <w:rsid w:val="00AA4948"/>
    <w:rsid w:val="00AA511A"/>
    <w:rsid w:val="00AB1849"/>
    <w:rsid w:val="00AB242A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0E5B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AAB"/>
    <w:rsid w:val="00BB030E"/>
    <w:rsid w:val="00BB0372"/>
    <w:rsid w:val="00BB2786"/>
    <w:rsid w:val="00BB464C"/>
    <w:rsid w:val="00BB6708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26676"/>
    <w:rsid w:val="00C33171"/>
    <w:rsid w:val="00C33623"/>
    <w:rsid w:val="00C3504A"/>
    <w:rsid w:val="00C41F65"/>
    <w:rsid w:val="00C44964"/>
    <w:rsid w:val="00C44A97"/>
    <w:rsid w:val="00C46396"/>
    <w:rsid w:val="00C46635"/>
    <w:rsid w:val="00C47F78"/>
    <w:rsid w:val="00C6057B"/>
    <w:rsid w:val="00C60E4B"/>
    <w:rsid w:val="00C61334"/>
    <w:rsid w:val="00C6353E"/>
    <w:rsid w:val="00C66D58"/>
    <w:rsid w:val="00C66FE0"/>
    <w:rsid w:val="00C73E8B"/>
    <w:rsid w:val="00C75E00"/>
    <w:rsid w:val="00C80EAE"/>
    <w:rsid w:val="00C8121B"/>
    <w:rsid w:val="00C81752"/>
    <w:rsid w:val="00C819C2"/>
    <w:rsid w:val="00C83543"/>
    <w:rsid w:val="00C865B4"/>
    <w:rsid w:val="00C86AD9"/>
    <w:rsid w:val="00C873D8"/>
    <w:rsid w:val="00C902BE"/>
    <w:rsid w:val="00C90D24"/>
    <w:rsid w:val="00CA0FD6"/>
    <w:rsid w:val="00CB14D0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20C0"/>
    <w:rsid w:val="00CD586F"/>
    <w:rsid w:val="00CE0AEE"/>
    <w:rsid w:val="00CE7666"/>
    <w:rsid w:val="00CF49BB"/>
    <w:rsid w:val="00CF674F"/>
    <w:rsid w:val="00D00BB3"/>
    <w:rsid w:val="00D05ED5"/>
    <w:rsid w:val="00D07D1F"/>
    <w:rsid w:val="00D10A46"/>
    <w:rsid w:val="00D131A8"/>
    <w:rsid w:val="00D1367C"/>
    <w:rsid w:val="00D33DDD"/>
    <w:rsid w:val="00D33F8A"/>
    <w:rsid w:val="00D3426A"/>
    <w:rsid w:val="00D3615F"/>
    <w:rsid w:val="00D361C1"/>
    <w:rsid w:val="00D37E7B"/>
    <w:rsid w:val="00D40E7C"/>
    <w:rsid w:val="00D422B5"/>
    <w:rsid w:val="00D4649B"/>
    <w:rsid w:val="00D6446F"/>
    <w:rsid w:val="00D66179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778"/>
    <w:rsid w:val="00DB5498"/>
    <w:rsid w:val="00DC6CF7"/>
    <w:rsid w:val="00DD0CBA"/>
    <w:rsid w:val="00DD2022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7EFC"/>
    <w:rsid w:val="00E01487"/>
    <w:rsid w:val="00E0282C"/>
    <w:rsid w:val="00E0290B"/>
    <w:rsid w:val="00E035D1"/>
    <w:rsid w:val="00E1137F"/>
    <w:rsid w:val="00E2157D"/>
    <w:rsid w:val="00E22823"/>
    <w:rsid w:val="00E25AD2"/>
    <w:rsid w:val="00E36C80"/>
    <w:rsid w:val="00E36F2C"/>
    <w:rsid w:val="00E37B80"/>
    <w:rsid w:val="00E405A8"/>
    <w:rsid w:val="00E41B24"/>
    <w:rsid w:val="00E44541"/>
    <w:rsid w:val="00E4544B"/>
    <w:rsid w:val="00E45B06"/>
    <w:rsid w:val="00E516E3"/>
    <w:rsid w:val="00E57EE9"/>
    <w:rsid w:val="00E60EF6"/>
    <w:rsid w:val="00E61754"/>
    <w:rsid w:val="00E62897"/>
    <w:rsid w:val="00E65363"/>
    <w:rsid w:val="00E80321"/>
    <w:rsid w:val="00E80B31"/>
    <w:rsid w:val="00E81A09"/>
    <w:rsid w:val="00E84EBB"/>
    <w:rsid w:val="00E91EF4"/>
    <w:rsid w:val="00E92B59"/>
    <w:rsid w:val="00E9344D"/>
    <w:rsid w:val="00E93AFD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57863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D54D5"/>
    <w:rsid w:val="00FE072A"/>
    <w:rsid w:val="00FE174F"/>
    <w:rsid w:val="00FE1E7F"/>
    <w:rsid w:val="00FE2CE9"/>
    <w:rsid w:val="00FE474D"/>
    <w:rsid w:val="00FE4C9D"/>
    <w:rsid w:val="00FF3A81"/>
    <w:rsid w:val="00FF416E"/>
    <w:rsid w:val="00FF57F9"/>
    <w:rsid w:val="00FF6AF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5:chartTrackingRefBased/>
  <w15:docId w15:val="{A5600F00-6E0D-4E1F-8BC4-C660194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FE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3493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user;Попов Сергей</dc:creator>
  <cp:keywords/>
  <cp:lastModifiedBy>Сергей Попов</cp:lastModifiedBy>
  <cp:revision>16</cp:revision>
  <cp:lastPrinted>2010-03-04T06:43:00Z</cp:lastPrinted>
  <dcterms:created xsi:type="dcterms:W3CDTF">2014-09-04T18:07:00Z</dcterms:created>
  <dcterms:modified xsi:type="dcterms:W3CDTF">2019-01-30T08:09:00Z</dcterms:modified>
</cp:coreProperties>
</file>